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EBF" w:rsidRPr="00EB6EBF" w:rsidRDefault="00177B05" w:rsidP="009C32D9">
      <w:pPr>
        <w:spacing w:line="360" w:lineRule="auto"/>
        <w:rPr>
          <w:b/>
        </w:rPr>
      </w:pPr>
      <w:bookmarkStart w:id="0" w:name="_GoBack"/>
      <w:bookmarkEnd w:id="0"/>
      <w:r>
        <w:rPr>
          <w:b/>
        </w:rPr>
        <w:t>Aquaculture and</w:t>
      </w:r>
      <w:r w:rsidR="00EB6EBF" w:rsidRPr="00EB6EBF">
        <w:rPr>
          <w:b/>
        </w:rPr>
        <w:t xml:space="preserve"> low hanging fruit</w:t>
      </w:r>
    </w:p>
    <w:p w:rsidR="00EB6EBF" w:rsidRPr="00EB6EBF" w:rsidRDefault="00EB6EBF" w:rsidP="009C32D9">
      <w:pPr>
        <w:spacing w:line="360" w:lineRule="auto"/>
      </w:pPr>
      <w:r w:rsidRPr="00EB6EBF">
        <w:t>In h</w:t>
      </w:r>
      <w:r w:rsidR="00D22472">
        <w:t>is widely acclaimed</w:t>
      </w:r>
      <w:r w:rsidRPr="00EB6EBF">
        <w:t xml:space="preserve"> book ‘The Great Stagnation</w:t>
      </w:r>
      <w:r w:rsidR="00D22472">
        <w:t>’ Tyler Cowen suggests that</w:t>
      </w:r>
      <w:r w:rsidRPr="00EB6EBF">
        <w:t xml:space="preserve"> U.S. economic success has been based on access</w:t>
      </w:r>
      <w:r w:rsidR="00D22472">
        <w:t xml:space="preserve"> to ‘low hanging fruit’. In times past, f</w:t>
      </w:r>
      <w:r w:rsidR="00041AE4">
        <w:t>ertile lands offered</w:t>
      </w:r>
      <w:r w:rsidR="006E79EF">
        <w:t xml:space="preserve"> American settlers</w:t>
      </w:r>
      <w:r w:rsidR="00137318">
        <w:t xml:space="preserve"> vast</w:t>
      </w:r>
      <w:r w:rsidRPr="00EB6EBF">
        <w:t xml:space="preserve"> new opportunities in agriculture. The harnessing of fossil fuels t</w:t>
      </w:r>
      <w:r w:rsidR="00041AE4">
        <w:t>o powe</w:t>
      </w:r>
      <w:r w:rsidR="00D935FA">
        <w:t>r newly invented machines</w:t>
      </w:r>
      <w:r w:rsidR="006E79EF">
        <w:t xml:space="preserve"> created more opportunities</w:t>
      </w:r>
      <w:r w:rsidR="00822C50">
        <w:t xml:space="preserve"> and </w:t>
      </w:r>
      <w:r w:rsidRPr="00EB6EBF">
        <w:t>millions of jobs</w:t>
      </w:r>
      <w:r w:rsidR="00BC3B5C">
        <w:t xml:space="preserve"> for energetic</w:t>
      </w:r>
      <w:r w:rsidR="00493A81">
        <w:t xml:space="preserve"> immigrants eager for the chance to live the American Dream</w:t>
      </w:r>
      <w:r w:rsidR="00822C50">
        <w:t xml:space="preserve">. </w:t>
      </w:r>
      <w:r w:rsidRPr="00EB6EBF">
        <w:t xml:space="preserve">There was a coming together of </w:t>
      </w:r>
      <w:r w:rsidR="00D22472">
        <w:t>natural resources, invention</w:t>
      </w:r>
      <w:r w:rsidR="00071F8C">
        <w:t>, human energy</w:t>
      </w:r>
      <w:r w:rsidR="00BC3B5C">
        <w:t xml:space="preserve"> and</w:t>
      </w:r>
      <w:r w:rsidR="001A5824">
        <w:t xml:space="preserve"> the</w:t>
      </w:r>
      <w:r w:rsidR="00071F8C">
        <w:t xml:space="preserve"> freedom to put</w:t>
      </w:r>
      <w:r w:rsidR="00137318">
        <w:t xml:space="preserve"> new</w:t>
      </w:r>
      <w:r w:rsidR="00071F8C">
        <w:t xml:space="preserve"> ideas to the test</w:t>
      </w:r>
      <w:r w:rsidR="00137318">
        <w:t xml:space="preserve"> so that a young, energetic nation was able to</w:t>
      </w:r>
      <w:r w:rsidRPr="00EB6EBF">
        <w:t xml:space="preserve"> bui</w:t>
      </w:r>
      <w:r w:rsidR="00EF5570">
        <w:t>ld</w:t>
      </w:r>
      <w:r w:rsidRPr="00EB6EBF">
        <w:t xml:space="preserve"> a country and an economy such as the world had never seen. </w:t>
      </w:r>
    </w:p>
    <w:p w:rsidR="00EB6EBF" w:rsidRPr="00EB6EBF" w:rsidRDefault="00EB6EBF" w:rsidP="009C32D9">
      <w:pPr>
        <w:spacing w:line="360" w:lineRule="auto"/>
      </w:pPr>
      <w:r w:rsidRPr="00EB6EBF">
        <w:t>But that was the easy bit - ‘th</w:t>
      </w:r>
      <w:r w:rsidR="00071F8C">
        <w:t>e low hanging fruit’. Today, our</w:t>
      </w:r>
      <w:r w:rsidRPr="00EB6EBF">
        <w:t xml:space="preserve"> natural resources are exploited or protected. Inventiveness is alive and well, but inventions often mean doing the same th</w:t>
      </w:r>
      <w:r w:rsidR="001653DE">
        <w:t>ing</w:t>
      </w:r>
      <w:r w:rsidR="00D22472">
        <w:t xml:space="preserve"> better rather than making</w:t>
      </w:r>
      <w:r w:rsidR="001653DE">
        <w:t xml:space="preserve"> something new</w:t>
      </w:r>
      <w:r w:rsidR="00041AE4">
        <w:t xml:space="preserve"> tha</w:t>
      </w:r>
      <w:r w:rsidR="00D22472">
        <w:t>t generate</w:t>
      </w:r>
      <w:r w:rsidR="001653DE">
        <w:t>s</w:t>
      </w:r>
      <w:r w:rsidR="00D22472">
        <w:t xml:space="preserve"> new revenue,</w:t>
      </w:r>
      <w:r w:rsidR="00CF2832">
        <w:t xml:space="preserve"> more jobs and economic growth</w:t>
      </w:r>
      <w:r w:rsidRPr="00EB6EBF">
        <w:t xml:space="preserve">. </w:t>
      </w:r>
      <w:r w:rsidR="00093AA6">
        <w:t>Though b</w:t>
      </w:r>
      <w:r w:rsidR="00D22472">
        <w:t>etter education offers hope</w:t>
      </w:r>
      <w:r w:rsidR="00093AA6">
        <w:t>,</w:t>
      </w:r>
      <w:r w:rsidRPr="00EB6EBF">
        <w:t xml:space="preserve"> we seem to have reached a ‘technological plateau’ </w:t>
      </w:r>
      <w:r w:rsidR="00533E32">
        <w:t>that means</w:t>
      </w:r>
      <w:r w:rsidR="001653DE">
        <w:t xml:space="preserve"> we must </w:t>
      </w:r>
      <w:r w:rsidRPr="00EB6EBF">
        <w:t>reach higher if we are to go further. And while the internet has been transformational, it has moved us away from materialism and we are discovering that “whatever the virtues of that switch - it really, really hurts.”</w:t>
      </w:r>
    </w:p>
    <w:p w:rsidR="00EB6EBF" w:rsidRPr="00EB6EBF" w:rsidRDefault="00EB6EBF" w:rsidP="009C32D9">
      <w:pPr>
        <w:spacing w:line="360" w:lineRule="auto"/>
      </w:pPr>
      <w:r w:rsidRPr="00EB6EBF">
        <w:t>I fear it betrays a one track mind but I couldn’t help thinking about the seafood</w:t>
      </w:r>
      <w:r w:rsidR="00041AE4">
        <w:t xml:space="preserve"> industry when reading this</w:t>
      </w:r>
      <w:r w:rsidRPr="00EB6EBF">
        <w:t>. How, worldwide, we have fished for and benefitted from the low hanging fruit of natural fisheries. How, now we've reached the limit of what they will sustain, we've turned to aquaculture to meet our needs and how, in doing so, we’ve developed farms i</w:t>
      </w:r>
      <w:r w:rsidR="00D22472">
        <w:t>n the most accessible</w:t>
      </w:r>
      <w:r w:rsidRPr="00EB6EBF">
        <w:t xml:space="preserve"> and easily farmed, natural bodies of water – the low hanging fruit. And how, from now on, it gets harder. </w:t>
      </w:r>
    </w:p>
    <w:p w:rsidR="00EB6EBF" w:rsidRPr="00EB6EBF" w:rsidRDefault="009C3432" w:rsidP="009C32D9">
      <w:pPr>
        <w:spacing w:line="360" w:lineRule="auto"/>
      </w:pPr>
      <w:r>
        <w:t>And i</w:t>
      </w:r>
      <w:r w:rsidR="00985C1D">
        <w:t>t gets hard</w:t>
      </w:r>
      <w:r>
        <w:t>er not just technically but</w:t>
      </w:r>
      <w:r w:rsidR="00985C1D">
        <w:t xml:space="preserve"> politically</w:t>
      </w:r>
      <w:r w:rsidR="007C63D2">
        <w:t>.</w:t>
      </w:r>
      <w:r w:rsidR="00EB6EBF" w:rsidRPr="00EB6EBF">
        <w:t xml:space="preserve"> Whereas terrestrial farmers, years ago, bought, leased or homesteaded their land and got on with it, </w:t>
      </w:r>
      <w:r w:rsidR="0092708E">
        <w:t xml:space="preserve">would-be </w:t>
      </w:r>
      <w:r w:rsidR="00EB6EBF" w:rsidRPr="00EB6EBF">
        <w:t>farmers of the sea</w:t>
      </w:r>
      <w:r w:rsidR="007C63D2">
        <w:t xml:space="preserve"> today need</w:t>
      </w:r>
      <w:r w:rsidR="00134ED3">
        <w:t xml:space="preserve"> </w:t>
      </w:r>
      <w:r w:rsidR="0092708E">
        <w:t>government permission</w:t>
      </w:r>
      <w:r w:rsidR="00985C1D">
        <w:t xml:space="preserve"> just to</w:t>
      </w:r>
      <w:r w:rsidR="00307F46">
        <w:t xml:space="preserve"> begin;</w:t>
      </w:r>
      <w:r w:rsidR="00EB6EBF" w:rsidRPr="00EB6EBF">
        <w:t xml:space="preserve"> and approval from society in whose name government acts. And, as s</w:t>
      </w:r>
      <w:r w:rsidR="007766BA">
        <w:t>ociety has become comfortable</w:t>
      </w:r>
      <w:r w:rsidR="0058498F">
        <w:t xml:space="preserve"> with the wealth created</w:t>
      </w:r>
      <w:r w:rsidR="007766BA">
        <w:t xml:space="preserve"> from</w:t>
      </w:r>
      <w:r w:rsidR="00307F46">
        <w:t xml:space="preserve"> its</w:t>
      </w:r>
      <w:r w:rsidR="00EB6EBF" w:rsidRPr="00EB6EBF">
        <w:t xml:space="preserve"> past access to low hang</w:t>
      </w:r>
      <w:r w:rsidR="007766BA">
        <w:t>ing fruit, so it has become cautious about granting more</w:t>
      </w:r>
      <w:r w:rsidR="00EB6EBF" w:rsidRPr="00EB6EBF">
        <w:t xml:space="preserve"> access</w:t>
      </w:r>
      <w:r w:rsidR="00493A81">
        <w:t xml:space="preserve">, </w:t>
      </w:r>
      <w:r w:rsidR="00EB6EBF" w:rsidRPr="00EB6EBF">
        <w:t>and</w:t>
      </w:r>
      <w:r w:rsidR="001A5824">
        <w:t xml:space="preserve"> intolerant to the failures and</w:t>
      </w:r>
      <w:r w:rsidR="007766BA">
        <w:t xml:space="preserve"> averse to</w:t>
      </w:r>
      <w:r>
        <w:t xml:space="preserve"> the</w:t>
      </w:r>
      <w:r w:rsidR="00EB6EBF" w:rsidRPr="00EB6EBF">
        <w:t xml:space="preserve"> risks that must be taken</w:t>
      </w:r>
      <w:r w:rsidR="00493A81">
        <w:t xml:space="preserve"> if we are</w:t>
      </w:r>
      <w:r w:rsidR="00EB6EBF" w:rsidRPr="00EB6EBF">
        <w:t xml:space="preserve"> to reach higher. </w:t>
      </w:r>
    </w:p>
    <w:p w:rsidR="00EB6EBF" w:rsidRPr="00EB6EBF" w:rsidRDefault="00B80A66" w:rsidP="009C32D9">
      <w:pPr>
        <w:spacing w:line="360" w:lineRule="auto"/>
      </w:pPr>
      <w:r>
        <w:t>Learning</w:t>
      </w:r>
      <w:r w:rsidR="001A5824">
        <w:t xml:space="preserve"> how</w:t>
      </w:r>
      <w:r>
        <w:t xml:space="preserve"> to farm</w:t>
      </w:r>
      <w:r w:rsidR="001653DE">
        <w:t xml:space="preserve"> in the ocean wilderness is</w:t>
      </w:r>
      <w:r w:rsidR="00EB6EBF" w:rsidRPr="00EB6EBF">
        <w:t xml:space="preserve"> such a reach. Covering 70% of the Earth, the oceans offer almost unlimited potential for a future </w:t>
      </w:r>
      <w:hyperlink r:id="rId5" w:history="1">
        <w:r w:rsidR="00EB6EBF" w:rsidRPr="00EB6EBF">
          <w:rPr>
            <w:rStyle w:val="Hyperlink"/>
          </w:rPr>
          <w:t>marine agronomy</w:t>
        </w:r>
      </w:hyperlink>
      <w:r w:rsidR="00EB6EBF" w:rsidRPr="00EB6EBF">
        <w:t xml:space="preserve"> that would farm plants (seaweeds) as its primary</w:t>
      </w:r>
      <w:r w:rsidR="001653DE">
        <w:t xml:space="preserve"> crop to be used</w:t>
      </w:r>
      <w:r w:rsidR="00EB6EBF" w:rsidRPr="00EB6EBF">
        <w:t xml:space="preserve"> for food, feed and fuel</w:t>
      </w:r>
      <w:r w:rsidR="001653DE">
        <w:t>, as we use terrestrial crops today</w:t>
      </w:r>
      <w:r w:rsidR="00EB6EBF" w:rsidRPr="00EB6EBF">
        <w:t xml:space="preserve">.  Such an industry could more than double </w:t>
      </w:r>
      <w:r w:rsidR="007766BA">
        <w:t>our</w:t>
      </w:r>
      <w:r w:rsidR="00134ED3">
        <w:t xml:space="preserve"> </w:t>
      </w:r>
      <w:r w:rsidR="00EB6EBF" w:rsidRPr="00EB6EBF">
        <w:t>gl</w:t>
      </w:r>
      <w:r w:rsidR="00134ED3">
        <w:t>obal output of farmed biomass while</w:t>
      </w:r>
      <w:r w:rsidR="00EB6EBF" w:rsidRPr="00EB6EBF">
        <w:t xml:space="preserve"> using only a small proportion of the </w:t>
      </w:r>
      <w:r w:rsidR="00EB6EBF" w:rsidRPr="00EB6EBF">
        <w:lastRenderedPageBreak/>
        <w:t xml:space="preserve">oceans’ </w:t>
      </w:r>
      <w:r w:rsidR="0092708E">
        <w:t>surface</w:t>
      </w:r>
      <w:r w:rsidR="0058498F">
        <w:t>.</w:t>
      </w:r>
      <w:r w:rsidR="007766BA">
        <w:t xml:space="preserve"> </w:t>
      </w:r>
      <w:r w:rsidR="00EB6EBF" w:rsidRPr="00EB6EBF">
        <w:t>It is higher hanging fruit</w:t>
      </w:r>
      <w:r w:rsidR="0058498F">
        <w:t xml:space="preserve"> </w:t>
      </w:r>
      <w:r w:rsidR="00533E32">
        <w:t>that wo</w:t>
      </w:r>
      <w:r w:rsidR="006207E2">
        <w:t>uld provide real economic benefits</w:t>
      </w:r>
      <w:r w:rsidR="00137318">
        <w:t>,</w:t>
      </w:r>
      <w:r w:rsidR="00533E32">
        <w:t xml:space="preserve"> producing</w:t>
      </w:r>
      <w:r w:rsidR="009C3432">
        <w:t xml:space="preserve"> </w:t>
      </w:r>
      <w:r w:rsidR="00307F46">
        <w:t>something we really need while</w:t>
      </w:r>
      <w:r w:rsidR="00093AA6">
        <w:t xml:space="preserve"> creating</w:t>
      </w:r>
      <w:r w:rsidR="00946FDB">
        <w:t xml:space="preserve"> </w:t>
      </w:r>
      <w:r w:rsidR="00307F46">
        <w:t>millions of jobs.</w:t>
      </w:r>
      <w:r w:rsidR="00EB6EBF" w:rsidRPr="00EB6EBF">
        <w:t xml:space="preserve"> </w:t>
      </w:r>
    </w:p>
    <w:p w:rsidR="001A5824" w:rsidRDefault="0066567C" w:rsidP="001A5824">
      <w:pPr>
        <w:spacing w:line="360" w:lineRule="auto"/>
      </w:pPr>
      <w:r>
        <w:t>With nine billion people to nourish by 2050, production of</w:t>
      </w:r>
      <w:r w:rsidR="001F5A8B">
        <w:t xml:space="preserve"> more</w:t>
      </w:r>
      <w:r>
        <w:t xml:space="preserve"> food, feed and f</w:t>
      </w:r>
      <w:r w:rsidR="00E378BC">
        <w:t xml:space="preserve">uel seems like a pretty </w:t>
      </w:r>
      <w:r w:rsidR="00307F46">
        <w:t xml:space="preserve">good bet for </w:t>
      </w:r>
      <w:r w:rsidR="00E378BC">
        <w:t>economic growth</w:t>
      </w:r>
      <w:r>
        <w:t>. That</w:t>
      </w:r>
      <w:r w:rsidR="00E378BC">
        <w:t xml:space="preserve"> some of</w:t>
      </w:r>
      <w:r>
        <w:t xml:space="preserve"> it might be done at sea </w:t>
      </w:r>
      <w:r w:rsidR="00281843">
        <w:t>without trespassing on more land</w:t>
      </w:r>
      <w:r w:rsidR="00E378BC">
        <w:t>,</w:t>
      </w:r>
      <w:r w:rsidR="00281843">
        <w:t xml:space="preserve"> </w:t>
      </w:r>
      <w:r w:rsidR="00E378BC">
        <w:t xml:space="preserve">and </w:t>
      </w:r>
      <w:r w:rsidR="00281843">
        <w:t>without</w:t>
      </w:r>
      <w:r w:rsidR="001F5A8B">
        <w:t xml:space="preserve"> freshwater or</w:t>
      </w:r>
      <w:r w:rsidR="00281843">
        <w:t xml:space="preserve"> artificial fertilizer</w:t>
      </w:r>
      <w:r w:rsidR="00E378BC">
        <w:t>,</w:t>
      </w:r>
      <w:r w:rsidR="008B4875">
        <w:t xml:space="preserve"> </w:t>
      </w:r>
      <w:r w:rsidR="006E24CC">
        <w:t>suggests that such growth might also be able to continue for a very long time</w:t>
      </w:r>
      <w:r w:rsidR="00281843">
        <w:t xml:space="preserve">. </w:t>
      </w:r>
      <w:r w:rsidR="000B1BB5">
        <w:t>But</w:t>
      </w:r>
      <w:r w:rsidR="00BC3B5C">
        <w:t>,</w:t>
      </w:r>
      <w:r w:rsidR="00730FF1">
        <w:t xml:space="preserve"> </w:t>
      </w:r>
      <w:r w:rsidR="00CF2832">
        <w:t xml:space="preserve">our </w:t>
      </w:r>
      <w:r w:rsidR="001A5824">
        <w:t>present precautionary mindset prevents those with the energy and will to reach higher from putting their ideas to the test, as those who built this country were allowed to do when the fruit still hung low.</w:t>
      </w:r>
      <w:r w:rsidR="00533E32">
        <w:t xml:space="preserve"> </w:t>
      </w:r>
      <w:r w:rsidR="00137318">
        <w:t>Unless this changes,</w:t>
      </w:r>
      <w:r w:rsidR="001A5824">
        <w:t xml:space="preserve"> 'The Great Stagnation' will continue</w:t>
      </w:r>
      <w:r w:rsidR="00533E32">
        <w:t>.</w:t>
      </w:r>
    </w:p>
    <w:p w:rsidR="00137318" w:rsidRDefault="00137318" w:rsidP="00137318">
      <w:pPr>
        <w:spacing w:after="0"/>
      </w:pPr>
      <w:r>
        <w:t>John Forster</w:t>
      </w:r>
    </w:p>
    <w:p w:rsidR="00137318" w:rsidRDefault="00137318" w:rsidP="00137318">
      <w:pPr>
        <w:spacing w:after="0"/>
      </w:pPr>
      <w:r>
        <w:t>January 10, 2012</w:t>
      </w:r>
    </w:p>
    <w:p w:rsidR="009206F5" w:rsidRDefault="00AB3CF3" w:rsidP="00137318">
      <w:pPr>
        <w:spacing w:after="0"/>
      </w:pPr>
      <w:hyperlink r:id="rId6" w:history="1">
        <w:r w:rsidR="009206F5" w:rsidRPr="00926B21">
          <w:rPr>
            <w:rStyle w:val="Hyperlink"/>
          </w:rPr>
          <w:t>jforster@olypen.com</w:t>
        </w:r>
      </w:hyperlink>
      <w:r w:rsidR="009206F5">
        <w:t xml:space="preserve"> </w:t>
      </w:r>
    </w:p>
    <w:p w:rsidR="009206F5" w:rsidRDefault="009206F5" w:rsidP="00137318">
      <w:pPr>
        <w:spacing w:after="0"/>
      </w:pPr>
    </w:p>
    <w:p w:rsidR="001A5824" w:rsidRDefault="001A5824" w:rsidP="009C32D9">
      <w:pPr>
        <w:spacing w:line="360" w:lineRule="auto"/>
      </w:pPr>
    </w:p>
    <w:p w:rsidR="001A5824" w:rsidRDefault="001A5824" w:rsidP="009C32D9">
      <w:pPr>
        <w:spacing w:line="360" w:lineRule="auto"/>
      </w:pPr>
    </w:p>
    <w:p w:rsidR="00CF2832" w:rsidRDefault="00CF2832" w:rsidP="009C32D9">
      <w:pPr>
        <w:spacing w:line="360" w:lineRule="auto"/>
      </w:pPr>
    </w:p>
    <w:sectPr w:rsidR="00CF2832" w:rsidSect="00C446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A00002EF" w:usb1="4000207B" w:usb2="00000000" w:usb3="00000000" w:csb0="0000009F"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EBF"/>
    <w:rsid w:val="00040183"/>
    <w:rsid w:val="00041AE4"/>
    <w:rsid w:val="00071F8C"/>
    <w:rsid w:val="00093AA6"/>
    <w:rsid w:val="000B1BB5"/>
    <w:rsid w:val="00134ED3"/>
    <w:rsid w:val="00137318"/>
    <w:rsid w:val="00154DA1"/>
    <w:rsid w:val="001653DE"/>
    <w:rsid w:val="00177B05"/>
    <w:rsid w:val="001A5824"/>
    <w:rsid w:val="001F5A8B"/>
    <w:rsid w:val="00204BF3"/>
    <w:rsid w:val="00281843"/>
    <w:rsid w:val="002820B3"/>
    <w:rsid w:val="00307F46"/>
    <w:rsid w:val="00323630"/>
    <w:rsid w:val="00383FFF"/>
    <w:rsid w:val="003B115E"/>
    <w:rsid w:val="003C06E4"/>
    <w:rsid w:val="003C3183"/>
    <w:rsid w:val="004200EC"/>
    <w:rsid w:val="00457D3B"/>
    <w:rsid w:val="00493A81"/>
    <w:rsid w:val="004D41A4"/>
    <w:rsid w:val="00531F18"/>
    <w:rsid w:val="00533E32"/>
    <w:rsid w:val="00550AAD"/>
    <w:rsid w:val="0058498F"/>
    <w:rsid w:val="005E6FE1"/>
    <w:rsid w:val="006207E2"/>
    <w:rsid w:val="0062536E"/>
    <w:rsid w:val="006432CC"/>
    <w:rsid w:val="0066567C"/>
    <w:rsid w:val="0069599E"/>
    <w:rsid w:val="006B542C"/>
    <w:rsid w:val="006E24CC"/>
    <w:rsid w:val="006E79EF"/>
    <w:rsid w:val="00730FF1"/>
    <w:rsid w:val="007766BA"/>
    <w:rsid w:val="007C63D2"/>
    <w:rsid w:val="00822C50"/>
    <w:rsid w:val="00845807"/>
    <w:rsid w:val="00853793"/>
    <w:rsid w:val="00875401"/>
    <w:rsid w:val="00893303"/>
    <w:rsid w:val="008B4875"/>
    <w:rsid w:val="008F2CE9"/>
    <w:rsid w:val="008F7B3E"/>
    <w:rsid w:val="009206F5"/>
    <w:rsid w:val="0092708E"/>
    <w:rsid w:val="00946FDB"/>
    <w:rsid w:val="00956771"/>
    <w:rsid w:val="00985C1D"/>
    <w:rsid w:val="009C32D9"/>
    <w:rsid w:val="009C3432"/>
    <w:rsid w:val="00A108D3"/>
    <w:rsid w:val="00A300A3"/>
    <w:rsid w:val="00A76818"/>
    <w:rsid w:val="00AB3CF3"/>
    <w:rsid w:val="00AC4E5B"/>
    <w:rsid w:val="00B4233B"/>
    <w:rsid w:val="00B60E7D"/>
    <w:rsid w:val="00B80A66"/>
    <w:rsid w:val="00BC3B5C"/>
    <w:rsid w:val="00C31A24"/>
    <w:rsid w:val="00C44676"/>
    <w:rsid w:val="00C869D5"/>
    <w:rsid w:val="00CB1AA7"/>
    <w:rsid w:val="00CF2832"/>
    <w:rsid w:val="00D22472"/>
    <w:rsid w:val="00D935FA"/>
    <w:rsid w:val="00E378BC"/>
    <w:rsid w:val="00EB6EBF"/>
    <w:rsid w:val="00EF5570"/>
    <w:rsid w:val="00F31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E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6EB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E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6E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foodsecurity.ac.uk/blog/index.php/2011/01/towards-a-marine-agronomy/" TargetMode="External"/><Relationship Id="rId6" Type="http://schemas.openxmlformats.org/officeDocument/2006/relationships/hyperlink" Target="mailto:jforster@olypen.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3160</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Forster</dc:creator>
  <cp:lastModifiedBy>Kevin Hopkins</cp:lastModifiedBy>
  <cp:revision>2</cp:revision>
  <cp:lastPrinted>2012-01-06T22:05:00Z</cp:lastPrinted>
  <dcterms:created xsi:type="dcterms:W3CDTF">2012-04-05T07:09:00Z</dcterms:created>
  <dcterms:modified xsi:type="dcterms:W3CDTF">2012-04-05T07:09:00Z</dcterms:modified>
</cp:coreProperties>
</file>